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OLE_LINK1"/>
      <w:r>
        <w:rPr>
          <w:rFonts w:hint="eastAsia" w:ascii="宋体" w:hAnsi="宋体" w:eastAsia="宋体" w:cs="宋体"/>
          <w:b/>
          <w:sz w:val="32"/>
          <w:szCs w:val="32"/>
        </w:rPr>
        <w:t>安徽中医药大学实验动物伦理审查申请书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500" w:lineRule="exact"/>
        <w:ind w:right="16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申请日期：    年  月  日</w:t>
      </w:r>
    </w:p>
    <w:tbl>
      <w:tblPr>
        <w:tblStyle w:val="4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900"/>
        <w:gridCol w:w="878"/>
        <w:gridCol w:w="22"/>
        <w:gridCol w:w="878"/>
        <w:gridCol w:w="202"/>
        <w:gridCol w:w="540"/>
        <w:gridCol w:w="878"/>
        <w:gridCol w:w="270"/>
        <w:gridCol w:w="112"/>
        <w:gridCol w:w="878"/>
        <w:gridCol w:w="382"/>
        <w:gridCol w:w="206"/>
        <w:gridCol w:w="312"/>
        <w:gridCol w:w="261"/>
        <w:gridCol w:w="171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5" w:hRule="atLeast"/>
        </w:trPr>
        <w:tc>
          <w:tcPr>
            <w:tcW w:w="9338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一、项目及研究者信息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5" w:hRule="atLeast"/>
        </w:trPr>
        <w:tc>
          <w:tcPr>
            <w:tcW w:w="9338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5" w:hRule="atLeast"/>
        </w:trPr>
        <w:tc>
          <w:tcPr>
            <w:tcW w:w="37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项目来源：</w:t>
            </w:r>
          </w:p>
        </w:tc>
        <w:tc>
          <w:tcPr>
            <w:tcW w:w="26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37" w:hRule="atLeast"/>
        </w:trPr>
        <w:tc>
          <w:tcPr>
            <w:tcW w:w="6458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研究单位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：（文章署名单位，如学院）</w:t>
            </w:r>
          </w:p>
        </w:tc>
        <w:tc>
          <w:tcPr>
            <w:tcW w:w="2880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</w:trPr>
        <w:tc>
          <w:tcPr>
            <w:tcW w:w="9338" w:type="dxa"/>
            <w:gridSpan w:val="1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单位地址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：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邮编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</w:trPr>
        <w:tc>
          <w:tcPr>
            <w:tcW w:w="9338" w:type="dxa"/>
            <w:gridSpan w:val="1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联系人：              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传真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</w:trPr>
        <w:tc>
          <w:tcPr>
            <w:tcW w:w="9338" w:type="dxa"/>
            <w:gridSpan w:val="1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电子信箱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</w:trPr>
        <w:tc>
          <w:tcPr>
            <w:tcW w:w="7046" w:type="dxa"/>
            <w:gridSpan w:val="1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left="-107" w:leftChars="-51" w:firstLine="92" w:firstLineChars="3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合作研究单位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  <w:tc>
          <w:tcPr>
            <w:tcW w:w="2292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0" w:hRule="atLeast"/>
        </w:trPr>
        <w:tc>
          <w:tcPr>
            <w:tcW w:w="5468" w:type="dxa"/>
            <w:gridSpan w:val="1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ind w:left="-842" w:leftChars="-401" w:firstLine="843" w:firstLineChars="3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  <w:tc>
          <w:tcPr>
            <w:tcW w:w="2151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  <w:tc>
          <w:tcPr>
            <w:tcW w:w="171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邮编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研究者</w:t>
            </w: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参与动物实验期限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57" w:leftChars="27" w:firstLine="472" w:firstLineChars="196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>
            <w:pPr>
              <w:ind w:left="102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ind w:left="57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31" w:hRule="atLeast"/>
        </w:trPr>
        <w:tc>
          <w:tcPr>
            <w:tcW w:w="933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拟研究时间：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年   月   日至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5" w:hRule="atLeast"/>
        </w:trPr>
        <w:tc>
          <w:tcPr>
            <w:tcW w:w="933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研究课题来源：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□国家  □省部  □公司  □国际组织  □其他：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5" w:hRule="atLeast"/>
        </w:trPr>
        <w:tc>
          <w:tcPr>
            <w:tcW w:w="933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资助者类型：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□国家  □省部  □公司  □国际组织  □其他：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99" w:hRule="atLeast"/>
        </w:trPr>
        <w:tc>
          <w:tcPr>
            <w:tcW w:w="933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二、实验所需动物情况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动物种类/品系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使用数量/年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动物来源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来源单位生产许可证号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动物饲养场所（具体可查）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71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备注：1、如饲养场所不是实验动物中心时，请在此说明饲养场所的设备和管理措施。动物来源为赠与动物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提供转让协议。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动物饲养情况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：□ 由实验动物中心专人负责  □ 实验人员负责   □ 由托管场所负责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若由实验人员负责，请在此说明其实验动物饲养背景及所受训练；若托管场所非本校所属专业机构，须提供该场所饲养实验动物的资质证明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66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三、项目研究之目的与本实验使用动物使用数量的必要性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71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541" w:hanging="541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四、请说明实验中所进行动物实验内容、方法、剂量与步骤（含动物固定、投药、注射、麻醉、手术及术后照顾等），并简述使动物痛苦降至最低的方法。</w:t>
            </w: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（一）、若动物需长时间固定（超过4小时），请说明所用之器械与方法。</w:t>
            </w: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（二）、若对动物投予药物，简述药物名称，投予方式、剂量及频率。</w:t>
            </w: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（三）、若实验含外科程序，请简述麻醉方法、剂量、投药方式与手术后的照顾。</w:t>
            </w:r>
          </w:p>
          <w:p>
            <w:pPr>
              <w:ind w:left="541" w:hanging="54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、简述如何使实验中动物痛苦降至最低的方法（例如：使用镇静，或止痛等药物）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67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五、说明实验结束后动物的处置方式（含复原处置、安乐死及尸体处理方法）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37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六、有无进行危险性实验，如生物危险（含感染性物质、致癌药物）、放射性及化学危险（含毒物）实验。□ 无   □有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如有（一）实验之危险性属于 □生物危险 □放射线  □毒性化学实验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（二）如属生物危险实验，放射线或毒性化学危险实验请说明：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1、进行危险物品实验使用之方法、途径及场所。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2、针对实验人员、实验动物及周边人畜环境所采用的保护措施。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3、实验废弃物与尸体的处理方式。</w:t>
            </w:r>
          </w:p>
          <w:p>
            <w:pPr>
              <w:tabs>
                <w:tab w:val="left" w:pos="9360"/>
              </w:tabs>
              <w:ind w:right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20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七、申请人承诺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申请人保证以上所填资料完全属实。保证项目在执行中完全遵守国家科学技术委员会发布的《实验动物管理条例》和卫生部发布的《医学实验动物管理实施细则》以及安徽中医药大学动物使用和管理委员会章程。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课题组负责人签名：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50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八、申请人所在单位意见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 xml:space="preserve">      同意申请！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单位领导：</w:t>
            </w:r>
          </w:p>
          <w:p>
            <w:pP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72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九、委员会审查意见</w:t>
            </w:r>
          </w:p>
          <w:p>
            <w:pPr>
              <w:tabs>
                <w:tab w:val="left" w:pos="612"/>
              </w:tabs>
              <w:ind w:left="240" w:firstLine="28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 照案通过  □ 应改善复审  □不通过</w:t>
            </w: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须改善或不通过的审查意见：</w:t>
            </w: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</w:rPr>
            </w:pPr>
          </w:p>
          <w:p>
            <w:pPr>
              <w:tabs>
                <w:tab w:val="left" w:pos="612"/>
              </w:tabs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</w:rPr>
              <w:t>评审委员会领导签字：                   日期：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</w:rPr>
              <w:t>评审委员会章：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57" w:hRule="atLeast"/>
        </w:trPr>
        <w:tc>
          <w:tcPr>
            <w:tcW w:w="93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十、附件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如实验动物来源，检疫证明，其它与本动物实验相关的证明文件等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bookmarkEnd w:id="0"/>
    </w:tbl>
    <w:p>
      <w:pPr>
        <w:snapToGrid w:val="0"/>
        <w:spacing w:before="312" w:beforeLines="100" w:after="156" w:afterLines="50"/>
        <w:rPr>
          <w:rFonts w:hint="eastAsia"/>
        </w:rPr>
      </w:pPr>
    </w:p>
    <w:sectPr>
      <w:pgSz w:w="11906" w:h="16838"/>
      <w:pgMar w:top="1361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EB95"/>
    <w:multiLevelType w:val="singleLevel"/>
    <w:tmpl w:val="59B8EB95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23"/>
    <w:rsid w:val="000059D1"/>
    <w:rsid w:val="00061F5F"/>
    <w:rsid w:val="00065D98"/>
    <w:rsid w:val="000A3E54"/>
    <w:rsid w:val="000D4658"/>
    <w:rsid w:val="000E62DF"/>
    <w:rsid w:val="00144303"/>
    <w:rsid w:val="00196847"/>
    <w:rsid w:val="001A20EE"/>
    <w:rsid w:val="001B3D74"/>
    <w:rsid w:val="002947E6"/>
    <w:rsid w:val="00572AD5"/>
    <w:rsid w:val="00574393"/>
    <w:rsid w:val="00581DB2"/>
    <w:rsid w:val="005F1F0E"/>
    <w:rsid w:val="005F563A"/>
    <w:rsid w:val="00645AB8"/>
    <w:rsid w:val="00690B8A"/>
    <w:rsid w:val="006917BC"/>
    <w:rsid w:val="006A1823"/>
    <w:rsid w:val="007644F5"/>
    <w:rsid w:val="008402E3"/>
    <w:rsid w:val="0089667E"/>
    <w:rsid w:val="008C55AD"/>
    <w:rsid w:val="00973A30"/>
    <w:rsid w:val="00A14995"/>
    <w:rsid w:val="00A55DE9"/>
    <w:rsid w:val="00A55F66"/>
    <w:rsid w:val="00AA1EAF"/>
    <w:rsid w:val="00C364BF"/>
    <w:rsid w:val="00CA11DF"/>
    <w:rsid w:val="00D240D7"/>
    <w:rsid w:val="00D50BE0"/>
    <w:rsid w:val="00E50E1A"/>
    <w:rsid w:val="00EC6734"/>
    <w:rsid w:val="00EE4F06"/>
    <w:rsid w:val="00F27251"/>
    <w:rsid w:val="00F31A94"/>
    <w:rsid w:val="00F91539"/>
    <w:rsid w:val="00FE0AB5"/>
    <w:rsid w:val="02293F4B"/>
    <w:rsid w:val="093F688C"/>
    <w:rsid w:val="0B945809"/>
    <w:rsid w:val="0D56207C"/>
    <w:rsid w:val="1C8B775F"/>
    <w:rsid w:val="1EE1267B"/>
    <w:rsid w:val="25F73F40"/>
    <w:rsid w:val="42A8075C"/>
    <w:rsid w:val="5AC207BC"/>
    <w:rsid w:val="7314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9360"/>
      </w:tabs>
      <w:ind w:left="839" w:leftChars="183" w:right="30" w:hanging="400" w:hangingChars="200"/>
      <w:jc w:val="left"/>
    </w:pPr>
    <w:rPr>
      <w:rFonts w:eastAsia="PMingLiU"/>
      <w:snapToGrid w:val="0"/>
      <w:sz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ustcbio</Company>
  <Pages>1</Pages>
  <Words>252</Words>
  <Characters>1438</Characters>
  <Lines>11</Lines>
  <Paragraphs>3</Paragraphs>
  <ScaleCrop>false</ScaleCrop>
  <LinksUpToDate>false</LinksUpToDate>
  <CharactersWithSpaces>1687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2012-05-02T04:25:00Z</dcterms:created>
  <dc:creator>uak</dc:creator>
  <cp:lastModifiedBy>nana</cp:lastModifiedBy>
  <dcterms:modified xsi:type="dcterms:W3CDTF">2017-12-01T07:12:07Z</dcterms:modified>
  <dc:title>中国科学技术大学实验动物伦理审查申请书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